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659E" w14:textId="66469966" w:rsidR="006E63F0" w:rsidRDefault="006E63F0">
      <w:r>
        <w:t>Endereço do Manual da Prestação de Contas da Fase V</w:t>
      </w:r>
    </w:p>
    <w:p w14:paraId="7B40F7C9" w14:textId="77777777" w:rsidR="006E63F0" w:rsidRDefault="006E63F0"/>
    <w:p w14:paraId="5BBB910E" w14:textId="35DD34B6" w:rsidR="005E46FD" w:rsidRDefault="006E63F0">
      <w:hyperlink r:id="rId4" w:history="1">
        <w:r w:rsidRPr="009E4DF8">
          <w:rPr>
            <w:rStyle w:val="Hyperlink"/>
          </w:rPr>
          <w:t>https://www.tce.sp.gov.br/sites/default/files/audesp-documentacao/Manual%20da%20Prestacao%20de%20Contas%20dos%20Repasses%20ao%20Terceiro%20Setor%20-%20v1.14.pdf</w:t>
        </w:r>
      </w:hyperlink>
    </w:p>
    <w:p w14:paraId="74C0C6FF" w14:textId="77777777" w:rsidR="006E63F0" w:rsidRDefault="006E63F0"/>
    <w:sectPr w:rsidR="006E63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F0"/>
    <w:rsid w:val="00270859"/>
    <w:rsid w:val="003F640E"/>
    <w:rsid w:val="005E46FD"/>
    <w:rsid w:val="006E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E22E1"/>
  <w15:chartTrackingRefBased/>
  <w15:docId w15:val="{0D81D6E7-8084-45E9-8A2D-11DB846E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E6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6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6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6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6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6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6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6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6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6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6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6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63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63F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63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63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63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63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E6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E6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6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E6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6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E63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63F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E63F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6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63F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63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E63F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E6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ce.sp.gov.br/sites/default/files/audesp-documentacao/Manual%20da%20Prestacao%20de%20Contas%20dos%20Repasses%20ao%20Terceiro%20Setor%20-%20v1.14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Schneider</dc:creator>
  <cp:keywords/>
  <dc:description/>
  <cp:lastModifiedBy>Cesar Schneider</cp:lastModifiedBy>
  <cp:revision>1</cp:revision>
  <dcterms:created xsi:type="dcterms:W3CDTF">2026-05-26T13:47:00Z</dcterms:created>
  <dcterms:modified xsi:type="dcterms:W3CDTF">2026-05-26T13:48:00Z</dcterms:modified>
</cp:coreProperties>
</file>